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51C" w:rsidRDefault="00CE151C" w:rsidP="00CE15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CE151C" w:rsidRPr="00FD4259" w:rsidRDefault="00CE151C" w:rsidP="00CE15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51C" w:rsidRPr="00FD4259" w:rsidRDefault="00CE151C" w:rsidP="00CE151C">
      <w:pPr>
        <w:rPr>
          <w:rFonts w:ascii="Times New Roman" w:hAnsi="Times New Roman" w:cs="Times New Roman"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FD4259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FD4259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CE151C" w:rsidRDefault="00CE151C" w:rsidP="00CE151C">
      <w:pPr>
        <w:rPr>
          <w:rFonts w:ascii="Times New Roman" w:hAnsi="Times New Roman" w:cs="Times New Roman"/>
          <w:i/>
          <w:sz w:val="28"/>
          <w:szCs w:val="28"/>
        </w:rPr>
      </w:pPr>
    </w:p>
    <w:p w:rsidR="00CE151C" w:rsidRPr="00FD4259" w:rsidRDefault="00CE151C" w:rsidP="00CE151C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CE151C" w:rsidRDefault="00CE151C" w:rsidP="00CE151C">
      <w:pPr>
        <w:rPr>
          <w:rFonts w:ascii="Times New Roman" w:hAnsi="Times New Roman" w:cs="Times New Roman"/>
          <w:i/>
          <w:sz w:val="28"/>
          <w:szCs w:val="28"/>
        </w:rPr>
      </w:pPr>
    </w:p>
    <w:p w:rsidR="00CE151C" w:rsidRPr="00FD4259" w:rsidRDefault="00CE151C" w:rsidP="00CE151C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FD4259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CE151C" w:rsidRDefault="00CE151C" w:rsidP="00CE151C">
      <w:pPr>
        <w:rPr>
          <w:rFonts w:ascii="Times New Roman" w:hAnsi="Times New Roman" w:cs="Times New Roman"/>
          <w:i/>
          <w:sz w:val="28"/>
          <w:szCs w:val="28"/>
        </w:rPr>
      </w:pPr>
    </w:p>
    <w:p w:rsidR="00CE151C" w:rsidRPr="00FD4259" w:rsidRDefault="00CE151C" w:rsidP="00CE151C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>
        <w:rPr>
          <w:rFonts w:ascii="Times New Roman" w:hAnsi="Times New Roman" w:cs="Times New Roman"/>
          <w:i/>
          <w:sz w:val="28"/>
          <w:szCs w:val="28"/>
        </w:rPr>
        <w:t>23</w:t>
      </w:r>
      <w:r w:rsidRPr="00FD4259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11</w:t>
      </w:r>
      <w:r w:rsidRPr="00FD4259">
        <w:rPr>
          <w:rFonts w:ascii="Times New Roman" w:hAnsi="Times New Roman" w:cs="Times New Roman"/>
          <w:i/>
          <w:sz w:val="28"/>
          <w:szCs w:val="28"/>
        </w:rPr>
        <w:t>.20</w:t>
      </w:r>
    </w:p>
    <w:p w:rsidR="00CE151C" w:rsidRDefault="00CE151C" w:rsidP="00CE151C">
      <w:pPr>
        <w:rPr>
          <w:rFonts w:ascii="Times New Roman" w:hAnsi="Times New Roman" w:cs="Times New Roman"/>
          <w:i/>
          <w:sz w:val="28"/>
          <w:szCs w:val="28"/>
        </w:rPr>
      </w:pPr>
    </w:p>
    <w:p w:rsidR="00CE151C" w:rsidRPr="00CE151C" w:rsidRDefault="00CE151C" w:rsidP="00CE151C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CE151C">
        <w:rPr>
          <w:b w:val="0"/>
          <w:i/>
          <w:sz w:val="28"/>
          <w:szCs w:val="28"/>
        </w:rPr>
        <w:t>Тема занятия</w:t>
      </w:r>
      <w:r w:rsidRPr="00CE151C">
        <w:rPr>
          <w:sz w:val="28"/>
          <w:szCs w:val="28"/>
        </w:rPr>
        <w:t xml:space="preserve"> –  </w:t>
      </w:r>
      <w:r w:rsidRPr="00CE151C">
        <w:rPr>
          <w:b w:val="0"/>
          <w:bCs w:val="0"/>
          <w:sz w:val="28"/>
          <w:szCs w:val="28"/>
        </w:rPr>
        <w:t>Практическая работа № 44 Финансовый учет в организациях</w:t>
      </w:r>
    </w:p>
    <w:p w:rsidR="00CE151C" w:rsidRPr="00665A3F" w:rsidRDefault="00CE151C" w:rsidP="00CE151C">
      <w:pPr>
        <w:pStyle w:val="3"/>
        <w:spacing w:before="0" w:beforeAutospacing="0" w:after="0" w:afterAutospacing="0"/>
        <w:rPr>
          <w:sz w:val="28"/>
          <w:szCs w:val="28"/>
        </w:rPr>
      </w:pPr>
    </w:p>
    <w:p w:rsidR="00CE151C" w:rsidRPr="004031E4" w:rsidRDefault="00CE151C" w:rsidP="00CE151C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4031E4">
        <w:rPr>
          <w:b w:val="0"/>
          <w:i/>
          <w:sz w:val="28"/>
          <w:szCs w:val="28"/>
        </w:rPr>
        <w:t>Цель</w:t>
      </w:r>
      <w:r w:rsidRPr="004031E4">
        <w:rPr>
          <w:b w:val="0"/>
          <w:sz w:val="28"/>
          <w:szCs w:val="28"/>
        </w:rPr>
        <w:t xml:space="preserve">: </w:t>
      </w:r>
      <w:r>
        <w:rPr>
          <w:b w:val="0"/>
          <w:sz w:val="28"/>
          <w:szCs w:val="28"/>
        </w:rPr>
        <w:t xml:space="preserve">контроль ЗУН </w:t>
      </w:r>
      <w:proofErr w:type="spellStart"/>
      <w:r>
        <w:rPr>
          <w:b w:val="0"/>
          <w:sz w:val="28"/>
          <w:szCs w:val="28"/>
        </w:rPr>
        <w:t>обучащихся</w:t>
      </w:r>
      <w:proofErr w:type="spellEnd"/>
      <w:r>
        <w:rPr>
          <w:b w:val="0"/>
          <w:sz w:val="28"/>
          <w:szCs w:val="28"/>
        </w:rPr>
        <w:t xml:space="preserve"> по разделу курса «Финансовый учет промышленного предприятия»</w:t>
      </w:r>
    </w:p>
    <w:p w:rsidR="00CE151C" w:rsidRPr="00FD4259" w:rsidRDefault="00CE151C" w:rsidP="00CE151C">
      <w:pPr>
        <w:rPr>
          <w:rFonts w:ascii="Times New Roman" w:hAnsi="Times New Roman" w:cs="Times New Roman"/>
          <w:b/>
          <w:sz w:val="28"/>
          <w:szCs w:val="28"/>
        </w:rPr>
      </w:pPr>
    </w:p>
    <w:p w:rsidR="00CE151C" w:rsidRPr="00FD4259" w:rsidRDefault="00CE151C" w:rsidP="00CE151C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FD4259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FD4259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FD4259">
        <w:rPr>
          <w:rFonts w:ascii="Times New Roman" w:hAnsi="Times New Roman" w:cs="Times New Roman"/>
          <w:sz w:val="28"/>
          <w:szCs w:val="28"/>
        </w:rPr>
        <w:t xml:space="preserve"> </w:t>
      </w:r>
      <w:r w:rsidRPr="00FD4259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CE151C" w:rsidRPr="00FD4259" w:rsidRDefault="00CE151C" w:rsidP="00CE151C">
      <w:pPr>
        <w:rPr>
          <w:rFonts w:ascii="Times New Roman" w:hAnsi="Times New Roman" w:cs="Times New Roman"/>
          <w:b/>
          <w:sz w:val="28"/>
          <w:szCs w:val="28"/>
        </w:rPr>
      </w:pPr>
    </w:p>
    <w:p w:rsidR="00CE151C" w:rsidRPr="00FD4259" w:rsidRDefault="00CE151C" w:rsidP="00CE151C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306"/>
        <w:gridCol w:w="1188"/>
        <w:gridCol w:w="4660"/>
        <w:gridCol w:w="1984"/>
      </w:tblGrid>
      <w:tr w:rsidR="00CE151C" w:rsidRPr="00FD4259" w:rsidTr="00CE151C"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51C" w:rsidRPr="00FD4259" w:rsidRDefault="00CE151C" w:rsidP="002E599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51C" w:rsidRPr="00FD4259" w:rsidRDefault="00CE151C" w:rsidP="002E599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51C" w:rsidRPr="00FD4259" w:rsidRDefault="00CE151C" w:rsidP="002E599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51C" w:rsidRPr="00FD4259" w:rsidRDefault="00CE151C" w:rsidP="002E599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CE151C" w:rsidRPr="00FD4259" w:rsidTr="00CE151C">
        <w:trPr>
          <w:trHeight w:val="3188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51C" w:rsidRPr="009530E8" w:rsidRDefault="00CE151C" w:rsidP="002E5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тестовые задания</w:t>
            </w:r>
          </w:p>
          <w:p w:rsidR="00CE151C" w:rsidRPr="00FD4259" w:rsidRDefault="00CE151C" w:rsidP="002E5999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E151C" w:rsidRPr="00FD4259" w:rsidRDefault="00CE151C" w:rsidP="00CE151C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 Контрольно-измерительные материалы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51C" w:rsidRDefault="00CE151C" w:rsidP="00CE151C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1 Ознакомление с тестовым материалом</w:t>
            </w:r>
          </w:p>
          <w:p w:rsidR="00CE151C" w:rsidRPr="00FD4259" w:rsidRDefault="00CE151C" w:rsidP="00CE151C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2 ответы на тестовые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51C" w:rsidRPr="00FD4259" w:rsidRDefault="00CE151C" w:rsidP="002E5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151C" w:rsidRPr="00FD4259" w:rsidTr="00CE151C">
        <w:trPr>
          <w:trHeight w:val="3178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51C" w:rsidRDefault="00CE151C" w:rsidP="002E5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Решить предложенную задачу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E151C" w:rsidRDefault="00CE151C" w:rsidP="00CE151C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51C" w:rsidRDefault="00CE151C" w:rsidP="002E5999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1 Ознакомление с исходными данными</w:t>
            </w:r>
          </w:p>
          <w:p w:rsidR="00CE151C" w:rsidRDefault="00CE151C" w:rsidP="002E5999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2 Составление Баланса на начало периода</w:t>
            </w:r>
          </w:p>
          <w:p w:rsidR="00CE151C" w:rsidRDefault="00CE151C" w:rsidP="002E5999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2 Заполнение Журнала хозяйственных операций</w:t>
            </w:r>
          </w:p>
          <w:p w:rsidR="00CE151C" w:rsidRDefault="00CE151C" w:rsidP="002E5999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3 Составление шахматной оборотной ведомости</w:t>
            </w:r>
          </w:p>
          <w:p w:rsidR="00CE151C" w:rsidRDefault="00CE151C" w:rsidP="002E5999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 xml:space="preserve">4 Составление </w:t>
            </w:r>
            <w:proofErr w:type="spellStart"/>
            <w:r>
              <w:rPr>
                <w:b w:val="0"/>
                <w:sz w:val="28"/>
                <w:szCs w:val="28"/>
                <w:lang w:eastAsia="en-US"/>
              </w:rPr>
              <w:t>оборотно-сальдовой</w:t>
            </w:r>
            <w:proofErr w:type="spellEnd"/>
            <w:r>
              <w:rPr>
                <w:b w:val="0"/>
                <w:sz w:val="28"/>
                <w:szCs w:val="28"/>
                <w:lang w:eastAsia="en-US"/>
              </w:rPr>
              <w:t xml:space="preserve"> ведомости</w:t>
            </w:r>
          </w:p>
          <w:p w:rsidR="00CE151C" w:rsidRDefault="00CE151C" w:rsidP="002E5999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5 Составление Баланса на конец периода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51C" w:rsidRPr="00FD4259" w:rsidRDefault="00CE151C" w:rsidP="002E5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151C" w:rsidRPr="00FD4259" w:rsidRDefault="00CE151C" w:rsidP="00CE151C">
      <w:pPr>
        <w:rPr>
          <w:rFonts w:ascii="Times New Roman" w:hAnsi="Times New Roman" w:cs="Times New Roman"/>
          <w:b/>
          <w:sz w:val="28"/>
          <w:szCs w:val="28"/>
        </w:rPr>
      </w:pPr>
    </w:p>
    <w:p w:rsidR="00CE151C" w:rsidRPr="00FD4259" w:rsidRDefault="00CE151C" w:rsidP="00CE151C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до</w:t>
      </w:r>
      <w:r w:rsidRPr="00FD42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15   23</w:t>
      </w:r>
      <w:r w:rsidRPr="00FD425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FD4259">
        <w:rPr>
          <w:rFonts w:ascii="Times New Roman" w:hAnsi="Times New Roman" w:cs="Times New Roman"/>
          <w:b/>
          <w:sz w:val="28"/>
          <w:szCs w:val="28"/>
        </w:rPr>
        <w:t xml:space="preserve">.20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E151C"/>
    <w:rsid w:val="000E5821"/>
    <w:rsid w:val="00190430"/>
    <w:rsid w:val="00543310"/>
    <w:rsid w:val="00CE151C"/>
    <w:rsid w:val="00D4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51C"/>
  </w:style>
  <w:style w:type="paragraph" w:styleId="3">
    <w:name w:val="heading 3"/>
    <w:basedOn w:val="a"/>
    <w:link w:val="30"/>
    <w:uiPriority w:val="9"/>
    <w:qFormat/>
    <w:rsid w:val="00CE151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E151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CE15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8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2020-11-23T01:42:00Z</dcterms:created>
  <dcterms:modified xsi:type="dcterms:W3CDTF">2020-11-23T01:52:00Z</dcterms:modified>
</cp:coreProperties>
</file>